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92" w:rsidRDefault="00096192" w:rsidP="000961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ĐÁP ÁN</w:t>
      </w:r>
      <w:r w:rsidR="003F7148">
        <w:rPr>
          <w:b/>
          <w:sz w:val="26"/>
          <w:szCs w:val="26"/>
        </w:rPr>
        <w:t xml:space="preserve"> SINH 11 NGÀY 10/03/2018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6804"/>
        <w:gridCol w:w="850"/>
      </w:tblGrid>
      <w:tr w:rsidR="003F7148" w:rsidTr="003F7148">
        <w:tc>
          <w:tcPr>
            <w:tcW w:w="2802" w:type="dxa"/>
          </w:tcPr>
          <w:p w:rsidR="003F7148" w:rsidRDefault="003F7148" w:rsidP="004C7E6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hỏi</w:t>
            </w:r>
          </w:p>
        </w:tc>
        <w:tc>
          <w:tcPr>
            <w:tcW w:w="6804" w:type="dxa"/>
          </w:tcPr>
          <w:p w:rsidR="003F7148" w:rsidRDefault="003F7148" w:rsidP="004C7E6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850" w:type="dxa"/>
          </w:tcPr>
          <w:p w:rsidR="003F7148" w:rsidRDefault="003F7148" w:rsidP="004C7E6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</w:tr>
      <w:tr w:rsidR="003F7148" w:rsidTr="003F7148">
        <w:tc>
          <w:tcPr>
            <w:tcW w:w="2802" w:type="dxa"/>
          </w:tcPr>
          <w:p w:rsidR="003F7148" w:rsidRPr="00FD3827" w:rsidRDefault="003F7148" w:rsidP="004C7E6A">
            <w:pPr>
              <w:rPr>
                <w:sz w:val="26"/>
                <w:szCs w:val="26"/>
              </w:rPr>
            </w:pPr>
            <w:r w:rsidRPr="00EE4FC3">
              <w:rPr>
                <w:b/>
                <w:sz w:val="26"/>
                <w:szCs w:val="26"/>
              </w:rPr>
              <w:t xml:space="preserve">Câu 1: </w:t>
            </w:r>
            <w:r>
              <w:rPr>
                <w:sz w:val="26"/>
                <w:szCs w:val="26"/>
              </w:rPr>
              <w:t xml:space="preserve">Nêu các pha của chu kì tim. Trình bày cấu trúc hệ mạch. </w:t>
            </w:r>
            <w:r w:rsidRPr="004B29AD">
              <w:rPr>
                <w:sz w:val="26"/>
                <w:szCs w:val="26"/>
              </w:rPr>
              <w:t>(2đ)</w:t>
            </w:r>
          </w:p>
        </w:tc>
        <w:tc>
          <w:tcPr>
            <w:tcW w:w="6804" w:type="dxa"/>
          </w:tcPr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 kì tim bắt đầu từ pha co tâm nhĩ (0.1s), đến pha co tâm thất (0.3s) và cuối cùng là pha dãn chung (0.4s)</w:t>
            </w:r>
          </w:p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Cấu trúc hệ mạch:</w:t>
            </w:r>
          </w:p>
          <w:p w:rsidR="003F7148" w:rsidRDefault="003F7148" w:rsidP="00EE4FC3">
            <w:pPr>
              <w:pStyle w:val="ListParagraph"/>
              <w:numPr>
                <w:ilvl w:val="0"/>
                <w:numId w:val="13"/>
              </w:numPr>
              <w:ind w:left="3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 động mạch: gồm động mạch chủ</w:t>
            </w:r>
            <w:r w:rsidRPr="00AB1812">
              <w:rPr>
                <w:sz w:val="26"/>
                <w:szCs w:val="26"/>
              </w:rPr>
              <w:sym w:font="Wingdings" w:char="F0E0"/>
            </w:r>
            <w:r>
              <w:rPr>
                <w:sz w:val="26"/>
                <w:szCs w:val="26"/>
              </w:rPr>
              <w:t xml:space="preserve"> các động mạch có đường kính nhỏ dần</w:t>
            </w:r>
            <w:r w:rsidRPr="00AB1812">
              <w:rPr>
                <w:sz w:val="26"/>
                <w:szCs w:val="26"/>
              </w:rPr>
              <w:sym w:font="Wingdings" w:char="F0E0"/>
            </w:r>
            <w:r>
              <w:rPr>
                <w:sz w:val="26"/>
                <w:szCs w:val="26"/>
              </w:rPr>
              <w:t xml:space="preserve"> tiểu động mạch</w:t>
            </w:r>
          </w:p>
          <w:p w:rsidR="003F7148" w:rsidRDefault="003F7148" w:rsidP="00EE4FC3">
            <w:pPr>
              <w:pStyle w:val="ListParagraph"/>
              <w:numPr>
                <w:ilvl w:val="0"/>
                <w:numId w:val="13"/>
              </w:numPr>
              <w:ind w:left="3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Hệ thống tĩnh mạch: tiểu tĩnh mạch </w:t>
            </w:r>
            <w:r w:rsidRPr="00AB1812">
              <w:rPr>
                <w:sz w:val="26"/>
                <w:szCs w:val="26"/>
              </w:rPr>
              <w:sym w:font="Wingdings" w:char="F0E0"/>
            </w:r>
            <w:r>
              <w:rPr>
                <w:sz w:val="26"/>
                <w:szCs w:val="26"/>
              </w:rPr>
              <w:t xml:space="preserve"> tĩnh mạch có đường kính lớn dần </w:t>
            </w:r>
            <w:r w:rsidRPr="00AB1812">
              <w:rPr>
                <w:sz w:val="26"/>
                <w:szCs w:val="26"/>
              </w:rPr>
              <w:sym w:font="Wingdings" w:char="F0E0"/>
            </w:r>
            <w:r>
              <w:rPr>
                <w:sz w:val="26"/>
                <w:szCs w:val="26"/>
              </w:rPr>
              <w:t xml:space="preserve"> tĩnh mạch chủ</w:t>
            </w:r>
          </w:p>
          <w:p w:rsidR="003F7148" w:rsidRPr="00AB1812" w:rsidRDefault="003F7148" w:rsidP="00EE4FC3">
            <w:pPr>
              <w:pStyle w:val="ListParagraph"/>
              <w:numPr>
                <w:ilvl w:val="0"/>
                <w:numId w:val="13"/>
              </w:numPr>
              <w:ind w:left="3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 mao mạch: nối giữa tiểu động mạch và tiểu tĩnh mạch</w:t>
            </w:r>
          </w:p>
        </w:tc>
        <w:tc>
          <w:tcPr>
            <w:tcW w:w="850" w:type="dxa"/>
          </w:tcPr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Pr="00FD3827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3F7148" w:rsidTr="003F7148">
        <w:tc>
          <w:tcPr>
            <w:tcW w:w="2802" w:type="dxa"/>
          </w:tcPr>
          <w:p w:rsidR="003F7148" w:rsidRPr="00FD3827" w:rsidRDefault="003F7148" w:rsidP="004C7E6A">
            <w:pPr>
              <w:rPr>
                <w:sz w:val="26"/>
                <w:szCs w:val="26"/>
              </w:rPr>
            </w:pPr>
            <w:r w:rsidRPr="00EE4FC3">
              <w:rPr>
                <w:b/>
                <w:sz w:val="26"/>
                <w:szCs w:val="26"/>
              </w:rPr>
              <w:t xml:space="preserve">Câu 2: </w:t>
            </w:r>
            <w:r>
              <w:rPr>
                <w:sz w:val="26"/>
                <w:szCs w:val="26"/>
              </w:rPr>
              <w:t>Nêu khái niệm huyết áp. Huyết áp có những trị số nào</w:t>
            </w:r>
            <w:proofErr w:type="gramStart"/>
            <w:r>
              <w:rPr>
                <w:sz w:val="26"/>
                <w:szCs w:val="26"/>
              </w:rPr>
              <w:t>?.</w:t>
            </w:r>
            <w:proofErr w:type="gramEnd"/>
            <w:r>
              <w:rPr>
                <w:sz w:val="26"/>
                <w:szCs w:val="26"/>
              </w:rPr>
              <w:t xml:space="preserve">  Vận tốc máu là gì, phụ thuộc vào những yếu tố nào?</w:t>
            </w:r>
            <w:r w:rsidRPr="004B29AD">
              <w:rPr>
                <w:sz w:val="26"/>
                <w:szCs w:val="26"/>
              </w:rPr>
              <w:t>(2đ)</w:t>
            </w:r>
          </w:p>
        </w:tc>
        <w:tc>
          <w:tcPr>
            <w:tcW w:w="6804" w:type="dxa"/>
          </w:tcPr>
          <w:p w:rsidR="003F7148" w:rsidRDefault="003F7148" w:rsidP="00EE4FC3">
            <w:pPr>
              <w:pStyle w:val="ListParagraph"/>
              <w:numPr>
                <w:ilvl w:val="0"/>
                <w:numId w:val="13"/>
              </w:numPr>
              <w:spacing w:line="20" w:lineRule="atLeast"/>
              <w:ind w:left="342"/>
              <w:rPr>
                <w:sz w:val="26"/>
                <w:szCs w:val="26"/>
              </w:rPr>
            </w:pPr>
            <w:r w:rsidRPr="00CB0D69">
              <w:rPr>
                <w:sz w:val="26"/>
                <w:szCs w:val="26"/>
              </w:rPr>
              <w:t xml:space="preserve">Huyết áp là áp lực máu tác dụng lên thành mạch. </w:t>
            </w:r>
          </w:p>
          <w:p w:rsidR="003F7148" w:rsidRDefault="003F7148" w:rsidP="00EE4FC3">
            <w:pPr>
              <w:pStyle w:val="ListParagraph"/>
              <w:numPr>
                <w:ilvl w:val="0"/>
                <w:numId w:val="13"/>
              </w:numPr>
              <w:spacing w:line="20" w:lineRule="atLeast"/>
              <w:ind w:left="342"/>
              <w:rPr>
                <w:sz w:val="26"/>
                <w:szCs w:val="26"/>
              </w:rPr>
            </w:pPr>
            <w:r w:rsidRPr="00CB0D69">
              <w:rPr>
                <w:sz w:val="26"/>
                <w:szCs w:val="26"/>
              </w:rPr>
              <w:t>Huyết áp có 2 trị số: huyết áp ttối đa (tâm thu) và huyết áp tối thiểu (tâm trương )</w:t>
            </w:r>
          </w:p>
          <w:p w:rsidR="003F7148" w:rsidRDefault="003F7148" w:rsidP="00EE4FC3">
            <w:pPr>
              <w:pStyle w:val="ListParagraph"/>
              <w:numPr>
                <w:ilvl w:val="0"/>
                <w:numId w:val="13"/>
              </w:numPr>
              <w:spacing w:line="20" w:lineRule="atLeast"/>
              <w:ind w:left="342"/>
              <w:rPr>
                <w:sz w:val="26"/>
                <w:szCs w:val="26"/>
              </w:rPr>
            </w:pPr>
            <w:r w:rsidRPr="00CB0D69">
              <w:rPr>
                <w:sz w:val="26"/>
                <w:szCs w:val="26"/>
              </w:rPr>
              <w:t>Vận tốc máu là tốc độ máu chảy trong 1 giây</w:t>
            </w:r>
          </w:p>
          <w:p w:rsidR="003F7148" w:rsidRPr="00FD3827" w:rsidRDefault="003F7148" w:rsidP="00EE4FC3">
            <w:pPr>
              <w:pStyle w:val="ListParagraph"/>
              <w:numPr>
                <w:ilvl w:val="0"/>
                <w:numId w:val="13"/>
              </w:numPr>
              <w:spacing w:line="20" w:lineRule="atLeast"/>
              <w:ind w:left="3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Vận tốc máu phụ thuộc  vào tiết diện mạch và chênh lệch huyết áp giữa các đoạn mach.</w:t>
            </w:r>
          </w:p>
        </w:tc>
        <w:tc>
          <w:tcPr>
            <w:tcW w:w="850" w:type="dxa"/>
          </w:tcPr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3F7148" w:rsidRPr="00FD3827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3F7148" w:rsidTr="003F7148">
        <w:trPr>
          <w:trHeight w:val="3809"/>
        </w:trPr>
        <w:tc>
          <w:tcPr>
            <w:tcW w:w="2802" w:type="dxa"/>
          </w:tcPr>
          <w:p w:rsidR="003F7148" w:rsidRPr="00FD3827" w:rsidRDefault="003F7148" w:rsidP="004C7E6A">
            <w:pPr>
              <w:rPr>
                <w:sz w:val="26"/>
                <w:szCs w:val="26"/>
              </w:rPr>
            </w:pPr>
            <w:r w:rsidRPr="00EE4FC3">
              <w:rPr>
                <w:b/>
                <w:sz w:val="26"/>
                <w:szCs w:val="26"/>
              </w:rPr>
              <w:t xml:space="preserve">Câu 3: </w:t>
            </w:r>
            <w:r>
              <w:rPr>
                <w:sz w:val="26"/>
                <w:szCs w:val="26"/>
              </w:rPr>
              <w:t xml:space="preserve">Trình bày cấu trúc và hoạt động của hệ thần kinh dạng ống. </w:t>
            </w:r>
            <w:r w:rsidRPr="004B29AD">
              <w:rPr>
                <w:sz w:val="26"/>
                <w:szCs w:val="26"/>
              </w:rPr>
              <w:t>(2đ)</w:t>
            </w:r>
          </w:p>
        </w:tc>
        <w:tc>
          <w:tcPr>
            <w:tcW w:w="6804" w:type="dxa"/>
          </w:tcPr>
          <w:p w:rsidR="003F7148" w:rsidRPr="00727084" w:rsidRDefault="003F7148" w:rsidP="00EE4FC3">
            <w:pPr>
              <w:spacing w:line="20" w:lineRule="atLeast"/>
              <w:jc w:val="both"/>
              <w:rPr>
                <w:i/>
                <w:sz w:val="26"/>
                <w:szCs w:val="26"/>
              </w:rPr>
            </w:pPr>
            <w:r w:rsidRPr="00727084">
              <w:rPr>
                <w:i/>
                <w:sz w:val="26"/>
                <w:szCs w:val="26"/>
              </w:rPr>
              <w:t xml:space="preserve">Cấu trúc </w:t>
            </w:r>
          </w:p>
          <w:p w:rsidR="003F7148" w:rsidRPr="00727084" w:rsidRDefault="003F7148" w:rsidP="00EE4FC3">
            <w:pPr>
              <w:pStyle w:val="ListParagraph"/>
              <w:numPr>
                <w:ilvl w:val="0"/>
                <w:numId w:val="14"/>
              </w:numPr>
              <w:spacing w:line="20" w:lineRule="atLeast"/>
              <w:ind w:left="342"/>
              <w:jc w:val="both"/>
              <w:rPr>
                <w:sz w:val="26"/>
                <w:szCs w:val="26"/>
              </w:rPr>
            </w:pPr>
            <w:r w:rsidRPr="00727084">
              <w:rPr>
                <w:sz w:val="26"/>
                <w:szCs w:val="26"/>
              </w:rPr>
              <w:t xml:space="preserve">Hệ thần kinh trung </w:t>
            </w:r>
            <w:proofErr w:type="gramStart"/>
            <w:r w:rsidRPr="00727084">
              <w:rPr>
                <w:sz w:val="26"/>
                <w:szCs w:val="26"/>
              </w:rPr>
              <w:t xml:space="preserve">ương </w:t>
            </w:r>
            <w:r>
              <w:rPr>
                <w:sz w:val="26"/>
                <w:szCs w:val="26"/>
              </w:rPr>
              <w:t>:</w:t>
            </w:r>
            <w:r w:rsidRPr="00727084">
              <w:rPr>
                <w:sz w:val="26"/>
                <w:szCs w:val="26"/>
              </w:rPr>
              <w:t>gồm</w:t>
            </w:r>
            <w:proofErr w:type="gramEnd"/>
            <w:r w:rsidRPr="00727084">
              <w:rPr>
                <w:sz w:val="26"/>
                <w:szCs w:val="26"/>
              </w:rPr>
              <w:t xml:space="preserve"> có não bộ và tủy sống.</w:t>
            </w:r>
            <w:r>
              <w:rPr>
                <w:sz w:val="26"/>
                <w:szCs w:val="26"/>
              </w:rPr>
              <w:t>/</w:t>
            </w:r>
            <w:r w:rsidRPr="00727084">
              <w:rPr>
                <w:sz w:val="26"/>
                <w:szCs w:val="26"/>
              </w:rPr>
              <w:t xml:space="preserve"> Não bộ phát triển mạnh và là bộ phận cao nhất tiếp nhận và xử lý thông tin đưa từ bên ngoài vào,</w:t>
            </w:r>
            <w:r>
              <w:rPr>
                <w:sz w:val="26"/>
                <w:szCs w:val="26"/>
              </w:rPr>
              <w:t>/</w:t>
            </w:r>
            <w:r w:rsidRPr="00727084">
              <w:rPr>
                <w:sz w:val="26"/>
                <w:szCs w:val="26"/>
              </w:rPr>
              <w:t xml:space="preserve"> quyết định mức độ và cách phản ứng.</w:t>
            </w:r>
          </w:p>
          <w:p w:rsidR="003F7148" w:rsidRPr="00727084" w:rsidRDefault="003F7148" w:rsidP="00EE4FC3">
            <w:pPr>
              <w:pStyle w:val="ListParagraph"/>
              <w:numPr>
                <w:ilvl w:val="0"/>
                <w:numId w:val="14"/>
              </w:numPr>
              <w:spacing w:line="20" w:lineRule="atLeast"/>
              <w:ind w:left="342"/>
              <w:jc w:val="both"/>
              <w:rPr>
                <w:b/>
                <w:i/>
                <w:sz w:val="26"/>
                <w:szCs w:val="26"/>
              </w:rPr>
            </w:pPr>
            <w:r w:rsidRPr="00727084">
              <w:rPr>
                <w:sz w:val="26"/>
                <w:szCs w:val="26"/>
              </w:rPr>
              <w:t>Thần kinh ngoại biên gồm: chuỗi hạch thần kinh và dây thần kinh.</w:t>
            </w:r>
          </w:p>
          <w:p w:rsidR="003F7148" w:rsidRPr="00727084" w:rsidRDefault="003F7148" w:rsidP="00EE4FC3">
            <w:pPr>
              <w:spacing w:line="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727084">
              <w:rPr>
                <w:sz w:val="26"/>
                <w:szCs w:val="26"/>
              </w:rPr>
              <w:t>Hệ thần kinh dạng ống hi</w:t>
            </w:r>
            <w:r w:rsidRPr="00727084">
              <w:rPr>
                <w:sz w:val="26"/>
                <w:szCs w:val="26"/>
                <w:lang w:val="vi-VN"/>
              </w:rPr>
              <w:t>̀nh</w:t>
            </w:r>
            <w:r w:rsidRPr="00727084">
              <w:rPr>
                <w:sz w:val="26"/>
                <w:szCs w:val="26"/>
              </w:rPr>
              <w:t xml:space="preserve"> thành nhờ số lượng lớn tế bào thần kinh</w:t>
            </w:r>
            <w:r>
              <w:rPr>
                <w:sz w:val="26"/>
                <w:szCs w:val="26"/>
              </w:rPr>
              <w:t>/</w:t>
            </w:r>
            <w:r w:rsidRPr="00727084">
              <w:rPr>
                <w:sz w:val="26"/>
                <w:szCs w:val="26"/>
              </w:rPr>
              <w:t xml:space="preserve"> tập hợp lại thành ống thần kinh nằm dọc vùng lưng của cơ thể</w:t>
            </w:r>
          </w:p>
          <w:p w:rsidR="003F7148" w:rsidRPr="00727084" w:rsidRDefault="003F7148" w:rsidP="00EE4FC3">
            <w:pPr>
              <w:spacing w:line="20" w:lineRule="atLeast"/>
              <w:jc w:val="both"/>
              <w:rPr>
                <w:i/>
                <w:sz w:val="26"/>
                <w:szCs w:val="26"/>
              </w:rPr>
            </w:pPr>
            <w:r w:rsidRPr="00727084">
              <w:rPr>
                <w:i/>
                <w:sz w:val="26"/>
                <w:szCs w:val="26"/>
              </w:rPr>
              <w:t>Hoạt động của hệ thần kinh dạng ống</w:t>
            </w:r>
          </w:p>
          <w:p w:rsidR="003F7148" w:rsidRPr="00FD3827" w:rsidRDefault="003F7148" w:rsidP="00EE4FC3">
            <w:pPr>
              <w:spacing w:line="20" w:lineRule="atLeast"/>
              <w:ind w:firstLine="90"/>
              <w:jc w:val="both"/>
              <w:rPr>
                <w:sz w:val="26"/>
                <w:szCs w:val="26"/>
              </w:rPr>
            </w:pPr>
            <w:r w:rsidRPr="00727084">
              <w:rPr>
                <w:sz w:val="26"/>
                <w:szCs w:val="26"/>
              </w:rPr>
              <w:t>- Pha</w:t>
            </w:r>
            <w:r w:rsidRPr="00727084">
              <w:rPr>
                <w:sz w:val="26"/>
                <w:szCs w:val="26"/>
                <w:lang w:val="vi-VN"/>
              </w:rPr>
              <w:t>̉n ứng nhanh, chính xác, ít tiêu tốn năng lượng.</w:t>
            </w:r>
            <w:r>
              <w:rPr>
                <w:sz w:val="26"/>
                <w:szCs w:val="26"/>
              </w:rPr>
              <w:t>/</w:t>
            </w:r>
            <w:r w:rsidRPr="00727084">
              <w:rPr>
                <w:sz w:val="26"/>
                <w:szCs w:val="26"/>
                <w:lang w:val="vi-VN"/>
              </w:rPr>
              <w:t xml:space="preserve"> Có thể thực hiện các phản xạ đơn giản và phức tạp</w:t>
            </w:r>
          </w:p>
        </w:tc>
        <w:tc>
          <w:tcPr>
            <w:tcW w:w="850" w:type="dxa"/>
          </w:tcPr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0.75</w:t>
            </w: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Pr="00FD3827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3F7148" w:rsidTr="003F7148">
        <w:tc>
          <w:tcPr>
            <w:tcW w:w="2802" w:type="dxa"/>
          </w:tcPr>
          <w:p w:rsidR="003F7148" w:rsidRPr="00FD3827" w:rsidRDefault="003F7148" w:rsidP="004C7E6A">
            <w:pPr>
              <w:rPr>
                <w:sz w:val="26"/>
                <w:szCs w:val="26"/>
              </w:rPr>
            </w:pPr>
            <w:r w:rsidRPr="00EE4FC3">
              <w:rPr>
                <w:b/>
                <w:sz w:val="26"/>
                <w:szCs w:val="26"/>
              </w:rPr>
              <w:t xml:space="preserve">Câu 4: </w:t>
            </w:r>
            <w:r>
              <w:rPr>
                <w:sz w:val="26"/>
                <w:szCs w:val="26"/>
              </w:rPr>
              <w:t xml:space="preserve">Phân biệt đặc điểm cảm ứng ở động vật và phản ứng ở thực vật. </w:t>
            </w:r>
            <w:r w:rsidRPr="004B29AD">
              <w:rPr>
                <w:sz w:val="26"/>
                <w:szCs w:val="26"/>
              </w:rPr>
              <w:t>(1 đ)</w:t>
            </w:r>
          </w:p>
        </w:tc>
        <w:tc>
          <w:tcPr>
            <w:tcW w:w="6804" w:type="dxa"/>
          </w:tcPr>
          <w:p w:rsidR="003F7148" w:rsidRPr="00727084" w:rsidRDefault="003F7148" w:rsidP="00EE4FC3">
            <w:pPr>
              <w:pStyle w:val="ListParagraph"/>
              <w:numPr>
                <w:ilvl w:val="0"/>
                <w:numId w:val="15"/>
              </w:numPr>
              <w:ind w:left="342"/>
              <w:rPr>
                <w:sz w:val="26"/>
                <w:szCs w:val="26"/>
              </w:rPr>
            </w:pPr>
            <w:r w:rsidRPr="00727084">
              <w:rPr>
                <w:sz w:val="26"/>
                <w:szCs w:val="26"/>
              </w:rPr>
              <w:t>Cảm ứng ở động vật: phản ứng nhanh, dễ nhận thấy, hình thức đa dạng</w:t>
            </w:r>
          </w:p>
          <w:p w:rsidR="003F7148" w:rsidRPr="00727084" w:rsidRDefault="003F7148" w:rsidP="00EE4FC3">
            <w:pPr>
              <w:pStyle w:val="ListParagraph"/>
              <w:numPr>
                <w:ilvl w:val="0"/>
                <w:numId w:val="15"/>
              </w:numPr>
              <w:ind w:left="342"/>
              <w:rPr>
                <w:sz w:val="26"/>
                <w:szCs w:val="26"/>
              </w:rPr>
            </w:pPr>
            <w:r w:rsidRPr="00727084">
              <w:rPr>
                <w:sz w:val="26"/>
                <w:szCs w:val="26"/>
              </w:rPr>
              <w:t>Cảm ứng ở thực vật: phản ứng chậm, lhó nhận thấy, hình thức kém đa dạng</w:t>
            </w:r>
          </w:p>
        </w:tc>
        <w:tc>
          <w:tcPr>
            <w:tcW w:w="850" w:type="dxa"/>
          </w:tcPr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3F7148" w:rsidRPr="00FD3827" w:rsidRDefault="003F7148" w:rsidP="004C7E6A">
            <w:pPr>
              <w:rPr>
                <w:sz w:val="26"/>
                <w:szCs w:val="26"/>
              </w:rPr>
            </w:pPr>
          </w:p>
        </w:tc>
      </w:tr>
      <w:tr w:rsidR="003F7148" w:rsidTr="003F7148">
        <w:tc>
          <w:tcPr>
            <w:tcW w:w="2802" w:type="dxa"/>
          </w:tcPr>
          <w:p w:rsidR="003F7148" w:rsidRPr="00FD3827" w:rsidRDefault="003F7148" w:rsidP="004C7E6A">
            <w:pPr>
              <w:rPr>
                <w:sz w:val="26"/>
                <w:szCs w:val="26"/>
              </w:rPr>
            </w:pPr>
            <w:r w:rsidRPr="00EE4FC3">
              <w:rPr>
                <w:b/>
                <w:sz w:val="26"/>
                <w:szCs w:val="26"/>
              </w:rPr>
              <w:t xml:space="preserve">Câu 5: </w:t>
            </w:r>
            <w:r>
              <w:rPr>
                <w:sz w:val="26"/>
                <w:szCs w:val="26"/>
              </w:rPr>
              <w:t>Cho 2 ví dụ về phản xạ có điều kiện ở động vật có hệ thần kinh dạng ống  (1</w:t>
            </w:r>
            <w:r w:rsidRPr="004B29AD">
              <w:rPr>
                <w:sz w:val="26"/>
                <w:szCs w:val="26"/>
              </w:rPr>
              <w:t>đ)</w:t>
            </w:r>
          </w:p>
        </w:tc>
        <w:tc>
          <w:tcPr>
            <w:tcW w:w="6804" w:type="dxa"/>
          </w:tcPr>
          <w:p w:rsidR="003F7148" w:rsidRPr="00FD3827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VD: người đang lưu thông trên đường gặp đèn đỏ thì dừng lại, khỉ làm xiếc theo hiệu lệnh của người dạy</w:t>
            </w:r>
            <w:proofErr w:type="gramStart"/>
            <w:r>
              <w:rPr>
                <w:sz w:val="26"/>
                <w:szCs w:val="26"/>
              </w:rPr>
              <w:t>,…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3F7148" w:rsidRPr="00FD3827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F7148" w:rsidTr="003F7148">
        <w:trPr>
          <w:trHeight w:val="1900"/>
        </w:trPr>
        <w:tc>
          <w:tcPr>
            <w:tcW w:w="2802" w:type="dxa"/>
          </w:tcPr>
          <w:p w:rsidR="003F7148" w:rsidRPr="00FD3827" w:rsidRDefault="003F7148" w:rsidP="004C7E6A">
            <w:pPr>
              <w:rPr>
                <w:sz w:val="26"/>
                <w:szCs w:val="26"/>
              </w:rPr>
            </w:pPr>
            <w:r w:rsidRPr="00EE4FC3">
              <w:rPr>
                <w:b/>
                <w:sz w:val="26"/>
                <w:szCs w:val="26"/>
              </w:rPr>
              <w:t xml:space="preserve">Câu 6: </w:t>
            </w:r>
            <w:r>
              <w:rPr>
                <w:sz w:val="26"/>
                <w:szCs w:val="26"/>
              </w:rPr>
              <w:t xml:space="preserve">Nêu khái niệm xinap. Có những kiểu xinap nào?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  (1</w:t>
            </w:r>
            <w:r w:rsidRPr="004B29AD">
              <w:rPr>
                <w:sz w:val="26"/>
                <w:szCs w:val="26"/>
              </w:rPr>
              <w:t>đ)</w:t>
            </w:r>
          </w:p>
        </w:tc>
        <w:tc>
          <w:tcPr>
            <w:tcW w:w="6804" w:type="dxa"/>
          </w:tcPr>
          <w:p w:rsidR="003F7148" w:rsidRDefault="003F7148" w:rsidP="004C7E6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F67D9">
              <w:rPr>
                <w:sz w:val="26"/>
                <w:szCs w:val="26"/>
              </w:rPr>
              <w:t>Xinap là là diện tiếp xúc giữa tế bào thần kinh với tế bào thần kinh</w:t>
            </w:r>
            <w:proofErr w:type="gramStart"/>
            <w:r w:rsidRPr="00CF67D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/</w:t>
            </w:r>
            <w:proofErr w:type="gramEnd"/>
            <w:r w:rsidRPr="00CF67D9">
              <w:rPr>
                <w:sz w:val="26"/>
                <w:szCs w:val="26"/>
              </w:rPr>
              <w:t xml:space="preserve"> giữa tế bào thần kinh với loại tế bào khác như tế bào cơ, tế bào tuyến. </w:t>
            </w:r>
          </w:p>
          <w:p w:rsidR="003F7148" w:rsidRPr="00CF67D9" w:rsidRDefault="003F7148" w:rsidP="004C7E6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F67D9">
              <w:rPr>
                <w:sz w:val="26"/>
                <w:szCs w:val="26"/>
              </w:rPr>
              <w:t xml:space="preserve">Có 3 kiểu xi nap: Xi náp thần kinh-thần kinh, </w:t>
            </w:r>
            <w:r>
              <w:rPr>
                <w:sz w:val="26"/>
                <w:szCs w:val="26"/>
              </w:rPr>
              <w:t>/</w:t>
            </w:r>
            <w:r w:rsidRPr="00CF67D9">
              <w:rPr>
                <w:sz w:val="26"/>
                <w:szCs w:val="26"/>
              </w:rPr>
              <w:t>Xi nap thần kinh – cơ, Xi náp thần kinh- tuyến.</w:t>
            </w:r>
          </w:p>
          <w:p w:rsidR="003F7148" w:rsidRPr="00FD3827" w:rsidRDefault="003F7148" w:rsidP="004C7E6A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Pr="00FD3827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3F7148" w:rsidTr="003F7148">
        <w:tc>
          <w:tcPr>
            <w:tcW w:w="2802" w:type="dxa"/>
          </w:tcPr>
          <w:p w:rsidR="003F7148" w:rsidRPr="00FD3827" w:rsidRDefault="003F7148" w:rsidP="004C7E6A">
            <w:pPr>
              <w:rPr>
                <w:sz w:val="26"/>
                <w:szCs w:val="26"/>
              </w:rPr>
            </w:pPr>
            <w:r w:rsidRPr="00EE4FC3">
              <w:rPr>
                <w:b/>
                <w:sz w:val="26"/>
                <w:szCs w:val="26"/>
              </w:rPr>
              <w:t>Câu 7</w:t>
            </w:r>
            <w:r>
              <w:rPr>
                <w:sz w:val="26"/>
                <w:szCs w:val="26"/>
              </w:rPr>
              <w:t xml:space="preserve">: Trình bày quá trình truyền tin qua xinap. </w:t>
            </w:r>
            <w:r w:rsidRPr="004B29AD">
              <w:rPr>
                <w:sz w:val="26"/>
                <w:szCs w:val="26"/>
              </w:rPr>
              <w:t>(1 đ)</w:t>
            </w:r>
          </w:p>
        </w:tc>
        <w:tc>
          <w:tcPr>
            <w:tcW w:w="6804" w:type="dxa"/>
          </w:tcPr>
          <w:p w:rsidR="003F7148" w:rsidRPr="00CF67D9" w:rsidRDefault="003F7148" w:rsidP="00EE4FC3">
            <w:pPr>
              <w:pStyle w:val="ListParagraph"/>
              <w:numPr>
                <w:ilvl w:val="0"/>
                <w:numId w:val="16"/>
              </w:numPr>
              <w:ind w:left="342"/>
              <w:jc w:val="both"/>
              <w:rPr>
                <w:sz w:val="26"/>
                <w:szCs w:val="26"/>
              </w:rPr>
            </w:pPr>
            <w:r w:rsidRPr="00CF67D9">
              <w:rPr>
                <w:sz w:val="26"/>
                <w:szCs w:val="26"/>
              </w:rPr>
              <w:t>Xung thần kinh truyền đến chùy xinap làm thay đổi tính thấm của màng đối với Ca</w:t>
            </w:r>
            <w:r w:rsidRPr="00CF67D9">
              <w:rPr>
                <w:sz w:val="26"/>
                <w:szCs w:val="26"/>
                <w:vertAlign w:val="superscript"/>
              </w:rPr>
              <w:t>2+</w:t>
            </w:r>
            <w:r w:rsidRPr="00CF67D9">
              <w:rPr>
                <w:sz w:val="26"/>
                <w:szCs w:val="26"/>
              </w:rPr>
              <w:t xml:space="preserve"> </w:t>
            </w:r>
            <w:r w:rsidRPr="00CF67D9">
              <w:sym w:font="Wingdings 3" w:char="F022"/>
            </w:r>
            <w:r w:rsidRPr="00CF67D9">
              <w:rPr>
                <w:sz w:val="26"/>
                <w:szCs w:val="26"/>
              </w:rPr>
              <w:t>Ca</w:t>
            </w:r>
            <w:r w:rsidRPr="00CF67D9">
              <w:rPr>
                <w:sz w:val="26"/>
                <w:szCs w:val="26"/>
                <w:vertAlign w:val="superscript"/>
              </w:rPr>
              <w:t>2+</w:t>
            </w:r>
            <w:r w:rsidRPr="00CF67D9">
              <w:rPr>
                <w:sz w:val="26"/>
                <w:szCs w:val="26"/>
              </w:rPr>
              <w:t xml:space="preserve"> vào chùy xi náp</w:t>
            </w:r>
          </w:p>
          <w:p w:rsidR="003F7148" w:rsidRPr="00CF67D9" w:rsidRDefault="003F7148" w:rsidP="00EE4FC3">
            <w:pPr>
              <w:pStyle w:val="ListParagraph"/>
              <w:numPr>
                <w:ilvl w:val="0"/>
                <w:numId w:val="16"/>
              </w:numPr>
              <w:ind w:left="342"/>
              <w:jc w:val="both"/>
              <w:rPr>
                <w:sz w:val="26"/>
                <w:szCs w:val="26"/>
              </w:rPr>
            </w:pPr>
            <w:r w:rsidRPr="00CF67D9">
              <w:rPr>
                <w:sz w:val="26"/>
                <w:szCs w:val="26"/>
              </w:rPr>
              <w:t>Ca</w:t>
            </w:r>
            <w:r w:rsidRPr="00CF67D9">
              <w:rPr>
                <w:sz w:val="26"/>
                <w:szCs w:val="26"/>
                <w:vertAlign w:val="superscript"/>
              </w:rPr>
              <w:t>2+</w:t>
            </w:r>
            <w:r w:rsidRPr="00CF67D9">
              <w:rPr>
                <w:sz w:val="26"/>
                <w:szCs w:val="26"/>
              </w:rPr>
              <w:t xml:space="preserve"> vào làm bóng chứa chất trung gian hóa học gắn vào màng trước </w:t>
            </w:r>
            <w:r>
              <w:rPr>
                <w:sz w:val="26"/>
                <w:szCs w:val="26"/>
              </w:rPr>
              <w:t>/</w:t>
            </w:r>
            <w:r w:rsidRPr="00CF67D9">
              <w:rPr>
                <w:sz w:val="26"/>
                <w:szCs w:val="26"/>
              </w:rPr>
              <w:t>và vỡ ra giải phóng  axêtincôlin vào khe xi náp</w:t>
            </w:r>
          </w:p>
          <w:p w:rsidR="003F7148" w:rsidRPr="00CF67D9" w:rsidRDefault="003F7148" w:rsidP="00EE4FC3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6"/>
                <w:szCs w:val="26"/>
              </w:rPr>
            </w:pPr>
            <w:r w:rsidRPr="00CF67D9">
              <w:rPr>
                <w:sz w:val="26"/>
                <w:szCs w:val="26"/>
              </w:rPr>
              <w:t>Chất trung gian hóa học gắn vào thụ thể trên màng sau, làm xuất hiện điện thế hoạt động lan truyền đi tiếp</w:t>
            </w:r>
          </w:p>
        </w:tc>
        <w:tc>
          <w:tcPr>
            <w:tcW w:w="850" w:type="dxa"/>
          </w:tcPr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Default="003F7148" w:rsidP="004C7E6A">
            <w:pPr>
              <w:rPr>
                <w:sz w:val="26"/>
                <w:szCs w:val="26"/>
              </w:rPr>
            </w:pPr>
          </w:p>
          <w:p w:rsidR="003F7148" w:rsidRPr="00FD3827" w:rsidRDefault="003F7148" w:rsidP="004C7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</w:tbl>
    <w:p w:rsidR="00EE4FC3" w:rsidRPr="002A46FE" w:rsidRDefault="00EE4FC3" w:rsidP="00096192">
      <w:pPr>
        <w:jc w:val="center"/>
        <w:rPr>
          <w:b/>
          <w:sz w:val="26"/>
          <w:szCs w:val="26"/>
        </w:rPr>
      </w:pPr>
    </w:p>
    <w:sectPr w:rsidR="00EE4FC3" w:rsidRPr="002A46FE" w:rsidSect="00EE4FC3">
      <w:pgSz w:w="11907" w:h="16839" w:code="9"/>
      <w:pgMar w:top="360" w:right="747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4C6B"/>
    <w:multiLevelType w:val="hybridMultilevel"/>
    <w:tmpl w:val="DA966490"/>
    <w:lvl w:ilvl="0" w:tplc="5DB45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EEE"/>
    <w:multiLevelType w:val="hybridMultilevel"/>
    <w:tmpl w:val="F4948318"/>
    <w:lvl w:ilvl="0" w:tplc="5DB45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96A62"/>
    <w:multiLevelType w:val="hybridMultilevel"/>
    <w:tmpl w:val="5CB06A60"/>
    <w:lvl w:ilvl="0" w:tplc="8A9E30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608DF"/>
    <w:multiLevelType w:val="hybridMultilevel"/>
    <w:tmpl w:val="52F4EF2A"/>
    <w:lvl w:ilvl="0" w:tplc="5DB45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C63893"/>
    <w:multiLevelType w:val="hybridMultilevel"/>
    <w:tmpl w:val="232A89D4"/>
    <w:lvl w:ilvl="0" w:tplc="5DB45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16E23"/>
    <w:multiLevelType w:val="hybridMultilevel"/>
    <w:tmpl w:val="28E8B892"/>
    <w:lvl w:ilvl="0" w:tplc="B80E8802">
      <w:numFmt w:val="bullet"/>
      <w:lvlText w:val=""/>
      <w:lvlJc w:val="left"/>
      <w:pPr>
        <w:ind w:left="1395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096192"/>
    <w:rsid w:val="001F1AEC"/>
    <w:rsid w:val="00334C1D"/>
    <w:rsid w:val="003F7148"/>
    <w:rsid w:val="006111AE"/>
    <w:rsid w:val="0066595B"/>
    <w:rsid w:val="009814A1"/>
    <w:rsid w:val="009D40EF"/>
    <w:rsid w:val="00A2151C"/>
    <w:rsid w:val="00AA1EFA"/>
    <w:rsid w:val="00B67744"/>
    <w:rsid w:val="00B96219"/>
    <w:rsid w:val="00BE5B81"/>
    <w:rsid w:val="00D526B1"/>
    <w:rsid w:val="00EE4FC3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BC92-A146-46C5-82B1-44FBC640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cp:lastPrinted>2018-03-07T04:51:00Z</cp:lastPrinted>
  <dcterms:created xsi:type="dcterms:W3CDTF">2018-03-10T01:23:00Z</dcterms:created>
  <dcterms:modified xsi:type="dcterms:W3CDTF">2018-03-10T01:23:00Z</dcterms:modified>
</cp:coreProperties>
</file>